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 actie, aanbieding of event indienen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Vul het format in en upload deze op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www.ijsselmeervogelsbusiness.nl/sponsoren-voor-sponsoren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3450"/>
        <w:gridCol w:w="3960"/>
        <w:tblGridChange w:id="0">
          <w:tblGrid>
            <w:gridCol w:w="1590"/>
            <w:gridCol w:w="345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Voorbeeld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Uw input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𝗦𝗽𝗲𝗰𝗶𝗮𝗹𝗲 𝘂𝗶𝘁𝗻𝗼𝗱𝗶𝗴𝗶𝗻𝗴 𝘃𝗼𝗼𝗿 𝗱𝗲 𝘀𝗽𝗼𝗻𝘀𝗼𝗿𝗲𝗻 𝘃𝗮𝗻 𝗜𝗝𝘀𝘀𝗲𝗹𝗺𝗲𝗲𝗿𝘃𝗼𝗴𝗲𝗹𝘀! 🆕 🚘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*Titel van maximaal 120 tekens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Omschrijving actie, aanbieding of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Namens onze gewaardeerde sponsor Hyundai Wittenberg willen we alle sponsoren van IJsselmeervogels uitnodigen voor een exclusief launch event op donderdag 28 september bij Hyundai Wittenberg in Amersfoort (Xenonweg 15).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Ontdek als eerste de gloednieuwe Hyundai KONA Electric! Een 100% elektrische SUV die indruk maakt met een actieradius van maar liefst 514 kilometer (WLTP).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🎉 Het event vindt plaats van 18.00 tot 21.00 uur en Hyundai Wittenberg zorgt voor een hapje en een drankje.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*Omschrijving van maximaal 500 tekens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naar eigen website of naar de website van IJsselmeervogels Business: </w:t>
              <w:br w:type="textWrapping"/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br w:type="textWrapping"/>
              <w:t xml:space="preserve">https://lnkd.in/eAsTHYcv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Afbeelding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57375" cy="18542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*Afbeelding graag in het formaat: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1200px bij 628px 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 1200px bij 1200px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of looptijd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Donderdag 28 september 18:00 - 21:00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jsselmeervogelsbusiness.nl/sponsoren-voor-sponsoren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